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BIOLÓGIA ODBOR Mgr. 2020/2021</w:t>
      </w:r>
      <w:bookmarkStart w:id="0" w:name="_GoBack"/>
      <w:bookmarkEnd w:id="0"/>
    </w:p>
    <w:p>
      <w:pPr>
        <w:spacing w:line="360" w:lineRule="auto"/>
        <w:jc w:val="both"/>
        <w:rPr>
          <w:b/>
          <w:sz w:val="32"/>
          <w:szCs w:val="32"/>
        </w:rPr>
      </w:pPr>
    </w:p>
    <w:p>
      <w:pPr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ANTROPOLÓGIA</w:t>
      </w:r>
    </w:p>
    <w:p>
      <w:pPr>
        <w:spacing w:line="360" w:lineRule="auto"/>
        <w:jc w:val="both"/>
        <w:rPr>
          <w:b/>
          <w:sz w:val="32"/>
          <w:szCs w:val="32"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Systematické zaradenie človeka</w:t>
      </w:r>
    </w:p>
    <w:p>
      <w:pPr>
        <w:spacing w:line="360" w:lineRule="auto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 xml:space="preserve">Základné procesy </w:t>
      </w:r>
      <w:proofErr w:type="spellStart"/>
      <w:r>
        <w:rPr>
          <w:b/>
        </w:rPr>
        <w:t>antropogenézy</w:t>
      </w:r>
      <w:proofErr w:type="spellEnd"/>
    </w:p>
    <w:p>
      <w:pPr>
        <w:spacing w:line="360" w:lineRule="auto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proofErr w:type="spellStart"/>
      <w:r>
        <w:rPr>
          <w:b/>
        </w:rPr>
        <w:t>Hominidizácia,hominizácia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sapientácia</w:t>
      </w:r>
      <w:proofErr w:type="spellEnd"/>
    </w:p>
    <w:p>
      <w:pPr>
        <w:spacing w:line="360" w:lineRule="auto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 xml:space="preserve">Základná charakteristika  primátov, </w:t>
      </w:r>
      <w:proofErr w:type="spellStart"/>
      <w:r>
        <w:rPr>
          <w:b/>
        </w:rPr>
        <w:t>vznika</w:t>
      </w:r>
      <w:proofErr w:type="spellEnd"/>
      <w:r>
        <w:rPr>
          <w:b/>
        </w:rPr>
        <w:t xml:space="preserve"> a evolúcia  primátov</w:t>
      </w:r>
    </w:p>
    <w:p>
      <w:pPr>
        <w:spacing w:line="360" w:lineRule="auto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Dôkazy živočíšneho pôvodu človeka</w:t>
      </w:r>
    </w:p>
    <w:p>
      <w:pPr>
        <w:spacing w:line="360" w:lineRule="auto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Porovnanie rastu a vývinu človeka a ostatných primátov</w:t>
      </w:r>
    </w:p>
    <w:p>
      <w:pPr>
        <w:spacing w:line="360" w:lineRule="auto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 xml:space="preserve">Fylogenéza </w:t>
      </w:r>
      <w:proofErr w:type="spellStart"/>
      <w:r>
        <w:rPr>
          <w:b/>
        </w:rPr>
        <w:t>hominidov</w:t>
      </w:r>
      <w:proofErr w:type="spellEnd"/>
      <w:r>
        <w:rPr>
          <w:b/>
        </w:rPr>
        <w:t xml:space="preserve"> -základné znaky a taxonomické členenie </w:t>
      </w:r>
      <w:proofErr w:type="spellStart"/>
      <w:r>
        <w:rPr>
          <w:b/>
        </w:rPr>
        <w:t>hominidov</w:t>
      </w:r>
      <w:proofErr w:type="spellEnd"/>
    </w:p>
    <w:p>
      <w:pPr>
        <w:spacing w:line="360" w:lineRule="auto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>Neontologické dôkazy o pôvode človeka</w:t>
      </w:r>
    </w:p>
    <w:p>
      <w:pPr>
        <w:spacing w:line="360" w:lineRule="auto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Paleontologické dôkazy o pôvode človeka</w:t>
      </w:r>
    </w:p>
    <w:p>
      <w:pPr>
        <w:spacing w:line="360" w:lineRule="auto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</w:r>
      <w:proofErr w:type="spellStart"/>
      <w:r>
        <w:rPr>
          <w:b/>
        </w:rPr>
        <w:t>Datovacie</w:t>
      </w:r>
      <w:proofErr w:type="spellEnd"/>
      <w:r>
        <w:rPr>
          <w:b/>
        </w:rPr>
        <w:t xml:space="preserve"> metódy </w:t>
      </w:r>
      <w:proofErr w:type="spellStart"/>
      <w:r>
        <w:rPr>
          <w:b/>
        </w:rPr>
        <w:t>paleoantropologického</w:t>
      </w:r>
      <w:proofErr w:type="spellEnd"/>
      <w:r>
        <w:rPr>
          <w:b/>
        </w:rPr>
        <w:t xml:space="preserve"> výskumu</w:t>
      </w:r>
    </w:p>
    <w:p>
      <w:pPr>
        <w:spacing w:line="360" w:lineRule="auto"/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Určovanie pohlavia a veku na základe </w:t>
      </w:r>
      <w:proofErr w:type="spellStart"/>
      <w:r>
        <w:rPr>
          <w:b/>
        </w:rPr>
        <w:t>osteologického</w:t>
      </w:r>
      <w:proofErr w:type="spellEnd"/>
      <w:r>
        <w:rPr>
          <w:b/>
        </w:rPr>
        <w:t xml:space="preserve"> materiálu</w:t>
      </w:r>
    </w:p>
    <w:p>
      <w:pPr>
        <w:spacing w:line="360" w:lineRule="auto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Faktory vzniku ľudskej variability</w:t>
      </w:r>
    </w:p>
    <w:p>
      <w:pPr>
        <w:spacing w:line="360" w:lineRule="auto"/>
        <w:jc w:val="both"/>
        <w:rPr>
          <w:b/>
        </w:rPr>
      </w:pPr>
      <w:r>
        <w:rPr>
          <w:b/>
        </w:rPr>
        <w:t>13.</w:t>
      </w:r>
      <w:r>
        <w:rPr>
          <w:b/>
        </w:rPr>
        <w:tab/>
      </w:r>
      <w:proofErr w:type="spellStart"/>
      <w:r>
        <w:rPr>
          <w:b/>
        </w:rPr>
        <w:t>Hominini</w:t>
      </w:r>
      <w:proofErr w:type="spellEnd"/>
      <w:r>
        <w:rPr>
          <w:b/>
        </w:rPr>
        <w:t xml:space="preserve"> – prví predstavitelia rodu HOMO</w:t>
      </w:r>
    </w:p>
    <w:p>
      <w:pPr>
        <w:spacing w:line="360" w:lineRule="auto"/>
        <w:jc w:val="both"/>
        <w:rPr>
          <w:b/>
        </w:rPr>
      </w:pPr>
      <w:r>
        <w:rPr>
          <w:b/>
        </w:rPr>
        <w:t>14.</w:t>
      </w:r>
      <w:r>
        <w:rPr>
          <w:b/>
        </w:rPr>
        <w:tab/>
        <w:t>Telesné zmeny v jednotlivých etapách ontogenézy</w:t>
      </w:r>
    </w:p>
    <w:p>
      <w:pPr>
        <w:spacing w:line="360" w:lineRule="auto"/>
        <w:jc w:val="both"/>
        <w:rPr>
          <w:b/>
        </w:rPr>
      </w:pPr>
      <w:r>
        <w:rPr>
          <w:b/>
        </w:rPr>
        <w:t>15.</w:t>
      </w:r>
      <w:r>
        <w:rPr>
          <w:b/>
        </w:rPr>
        <w:tab/>
        <w:t>Regulácia rastu a vývinu</w:t>
      </w:r>
    </w:p>
    <w:p>
      <w:pPr>
        <w:spacing w:line="360" w:lineRule="auto"/>
        <w:jc w:val="both"/>
        <w:rPr>
          <w:b/>
        </w:rPr>
      </w:pPr>
      <w:r>
        <w:rPr>
          <w:b/>
        </w:rPr>
        <w:t>16.</w:t>
      </w:r>
      <w:r>
        <w:rPr>
          <w:b/>
        </w:rPr>
        <w:tab/>
        <w:t>Zákonitosti telesného rastu a vývinu</w:t>
      </w:r>
    </w:p>
    <w:p>
      <w:pPr>
        <w:spacing w:line="360" w:lineRule="auto"/>
        <w:ind w:left="705" w:hanging="705"/>
        <w:jc w:val="both"/>
        <w:rPr>
          <w:b/>
        </w:rPr>
      </w:pPr>
      <w:r>
        <w:rPr>
          <w:b/>
        </w:rPr>
        <w:t>17.</w:t>
      </w:r>
      <w:r>
        <w:rPr>
          <w:b/>
        </w:rPr>
        <w:tab/>
        <w:t>Neandertálsky človek – charakteristika, rozdelenie, náleziská, vzťah k </w:t>
      </w:r>
      <w:proofErr w:type="spellStart"/>
      <w:r>
        <w:rPr>
          <w:b/>
        </w:rPr>
        <w:t>Homo</w:t>
      </w:r>
      <w:proofErr w:type="spellEnd"/>
      <w:r>
        <w:rPr>
          <w:b/>
        </w:rPr>
        <w:t xml:space="preserve"> sapiens.</w:t>
      </w:r>
    </w:p>
    <w:p>
      <w:pPr>
        <w:spacing w:line="360" w:lineRule="auto"/>
        <w:jc w:val="both"/>
        <w:rPr>
          <w:b/>
        </w:rPr>
      </w:pPr>
      <w:r>
        <w:rPr>
          <w:b/>
        </w:rPr>
        <w:t>18.</w:t>
      </w:r>
      <w:r>
        <w:rPr>
          <w:b/>
        </w:rPr>
        <w:tab/>
        <w:t>Fyzické a etnické charakteristiky obyvateľstva Európy, Ázie a Ameriky.</w:t>
      </w:r>
    </w:p>
    <w:p>
      <w:pPr>
        <w:spacing w:line="360" w:lineRule="auto"/>
        <w:jc w:val="both"/>
        <w:rPr>
          <w:b/>
        </w:rPr>
      </w:pPr>
      <w:r>
        <w:rPr>
          <w:b/>
        </w:rPr>
        <w:t>19.</w:t>
      </w:r>
      <w:r>
        <w:rPr>
          <w:b/>
        </w:rPr>
        <w:tab/>
        <w:t xml:space="preserve">Obyvateľstvo Afriky, Austrálie a Oceánie - antropologická charakteristika. </w:t>
      </w:r>
    </w:p>
    <w:p>
      <w:pPr>
        <w:spacing w:line="360" w:lineRule="auto"/>
        <w:jc w:val="both"/>
        <w:rPr>
          <w:b/>
        </w:rPr>
      </w:pPr>
      <w:r>
        <w:rPr>
          <w:b/>
        </w:rPr>
        <w:t>20.</w:t>
      </w:r>
      <w:r>
        <w:rPr>
          <w:b/>
        </w:rPr>
        <w:tab/>
      </w:r>
      <w:r>
        <w:rPr>
          <w:b/>
          <w:color w:val="000000" w:themeColor="text1"/>
        </w:rPr>
        <w:t xml:space="preserve">Rasizmus a jeho korene. </w:t>
      </w:r>
      <w:r>
        <w:rPr>
          <w:b/>
        </w:rPr>
        <w:t>Umelé zásahy do morfológie tela.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GENETIKA </w:t>
      </w:r>
    </w:p>
    <w:p>
      <w:pPr>
        <w:spacing w:line="360" w:lineRule="auto"/>
        <w:jc w:val="both"/>
        <w:rPr>
          <w:b/>
          <w:sz w:val="32"/>
          <w:szCs w:val="32"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Bunka a jej </w:t>
      </w:r>
      <w:proofErr w:type="spellStart"/>
      <w:r>
        <w:rPr>
          <w:b/>
        </w:rPr>
        <w:t>organely</w:t>
      </w:r>
      <w:proofErr w:type="spellEnd"/>
      <w:r>
        <w:rPr>
          <w:b/>
        </w:rPr>
        <w:t xml:space="preserve"> pri realizácii genetickej informácie.</w:t>
      </w:r>
    </w:p>
    <w:p>
      <w:pPr>
        <w:spacing w:line="360" w:lineRule="auto"/>
        <w:ind w:left="705" w:hanging="705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 xml:space="preserve">Delenie buniek –spôsoby delenia, ich význam pri prenose genetickej informácie. </w:t>
      </w:r>
      <w:proofErr w:type="spellStart"/>
      <w:r>
        <w:rPr>
          <w:b/>
        </w:rPr>
        <w:t>Oogenéza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spermiogenéza</w:t>
      </w:r>
      <w:proofErr w:type="spellEnd"/>
      <w:r>
        <w:rPr>
          <w:b/>
        </w:rPr>
        <w:t>.</w:t>
      </w:r>
    </w:p>
    <w:p>
      <w:pPr>
        <w:spacing w:line="360" w:lineRule="auto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proofErr w:type="spellStart"/>
      <w:r>
        <w:rPr>
          <w:b/>
        </w:rPr>
        <w:t>Mendelove</w:t>
      </w:r>
      <w:proofErr w:type="spellEnd"/>
      <w:r>
        <w:rPr>
          <w:b/>
        </w:rPr>
        <w:t xml:space="preserve"> zákony dedičnosti –</w:t>
      </w:r>
      <w:proofErr w:type="spellStart"/>
      <w:r>
        <w:rPr>
          <w:b/>
        </w:rPr>
        <w:t>korpuskupárna</w:t>
      </w:r>
      <w:proofErr w:type="spellEnd"/>
      <w:r>
        <w:rPr>
          <w:b/>
        </w:rPr>
        <w:t xml:space="preserve"> teória dedičnosti.</w:t>
      </w:r>
    </w:p>
    <w:p>
      <w:pPr>
        <w:spacing w:line="360" w:lineRule="auto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proofErr w:type="spellStart"/>
      <w:r>
        <w:rPr>
          <w:b/>
        </w:rPr>
        <w:t>Morganove</w:t>
      </w:r>
      <w:proofErr w:type="spellEnd"/>
      <w:r>
        <w:rPr>
          <w:b/>
        </w:rPr>
        <w:t xml:space="preserve"> zákony dedičnosti –chromozómová teória dedičnosti, úplná a</w:t>
      </w:r>
    </w:p>
    <w:p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neúplná väzba génov, </w:t>
      </w:r>
      <w:proofErr w:type="spellStart"/>
      <w:r>
        <w:rPr>
          <w:b/>
        </w:rPr>
        <w:t>Morganovo</w:t>
      </w:r>
      <w:proofErr w:type="spellEnd"/>
      <w:r>
        <w:rPr>
          <w:b/>
        </w:rPr>
        <w:t xml:space="preserve"> číslo, </w:t>
      </w:r>
      <w:proofErr w:type="spellStart"/>
      <w:r>
        <w:rPr>
          <w:b/>
        </w:rPr>
        <w:t>Batesonovo</w:t>
      </w:r>
      <w:proofErr w:type="spellEnd"/>
      <w:r>
        <w:rPr>
          <w:b/>
        </w:rPr>
        <w:t xml:space="preserve"> číslo.</w:t>
      </w:r>
    </w:p>
    <w:p>
      <w:pPr>
        <w:spacing w:line="360" w:lineRule="auto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Makroštruktúra a </w:t>
      </w:r>
      <w:proofErr w:type="spellStart"/>
      <w:r>
        <w:rPr>
          <w:b/>
        </w:rPr>
        <w:t>ultraštruktúra</w:t>
      </w:r>
      <w:proofErr w:type="spellEnd"/>
      <w:r>
        <w:rPr>
          <w:b/>
        </w:rPr>
        <w:t xml:space="preserve"> chromozómov. Genetický kód.</w:t>
      </w:r>
    </w:p>
    <w:p>
      <w:pPr>
        <w:spacing w:line="360" w:lineRule="auto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Interakcie </w:t>
      </w:r>
      <w:proofErr w:type="spellStart"/>
      <w:r>
        <w:rPr>
          <w:b/>
        </w:rPr>
        <w:t>alelových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nealelových</w:t>
      </w:r>
      <w:proofErr w:type="spellEnd"/>
      <w:r>
        <w:rPr>
          <w:b/>
        </w:rPr>
        <w:t xml:space="preserve"> génov.</w:t>
      </w:r>
    </w:p>
    <w:p>
      <w:pPr>
        <w:spacing w:line="360" w:lineRule="auto"/>
        <w:ind w:left="705" w:hanging="705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proofErr w:type="spellStart"/>
      <w:r>
        <w:rPr>
          <w:b/>
        </w:rPr>
        <w:t>Polygénna</w:t>
      </w:r>
      <w:proofErr w:type="spellEnd"/>
      <w:r>
        <w:rPr>
          <w:b/>
        </w:rPr>
        <w:t xml:space="preserve"> dedičnosť –</w:t>
      </w:r>
      <w:proofErr w:type="spellStart"/>
      <w:r>
        <w:rPr>
          <w:b/>
        </w:rPr>
        <w:t>fenotypová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genotypová</w:t>
      </w:r>
      <w:proofErr w:type="spellEnd"/>
      <w:r>
        <w:rPr>
          <w:b/>
        </w:rPr>
        <w:t xml:space="preserve"> hodnota, vplyv prostredia, </w:t>
      </w:r>
      <w:proofErr w:type="spellStart"/>
      <w:r>
        <w:rPr>
          <w:b/>
        </w:rPr>
        <w:t>fenotypová</w:t>
      </w:r>
      <w:proofErr w:type="spellEnd"/>
      <w:r>
        <w:rPr>
          <w:b/>
        </w:rPr>
        <w:t xml:space="preserve"> variabilita a jej vyjadrenie, </w:t>
      </w:r>
      <w:proofErr w:type="spellStart"/>
      <w:r>
        <w:rPr>
          <w:b/>
        </w:rPr>
        <w:t>heritabilita</w:t>
      </w:r>
      <w:proofErr w:type="spellEnd"/>
      <w:r>
        <w:rPr>
          <w:b/>
        </w:rPr>
        <w:t>, prahový efekt.</w:t>
      </w:r>
    </w:p>
    <w:p>
      <w:pPr>
        <w:spacing w:line="360" w:lineRule="auto"/>
        <w:ind w:left="705" w:hanging="705"/>
        <w:jc w:val="both"/>
        <w:rPr>
          <w:b/>
        </w:rPr>
      </w:pPr>
      <w:r>
        <w:rPr>
          <w:b/>
        </w:rPr>
        <w:t>8.</w:t>
      </w:r>
      <w:r>
        <w:rPr>
          <w:b/>
        </w:rPr>
        <w:tab/>
        <w:t xml:space="preserve">Základy </w:t>
      </w:r>
      <w:proofErr w:type="spellStart"/>
      <w:r>
        <w:rPr>
          <w:b/>
        </w:rPr>
        <w:t>cytogenetiky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karyotyp</w:t>
      </w:r>
      <w:proofErr w:type="spellEnd"/>
      <w:r>
        <w:rPr>
          <w:b/>
        </w:rPr>
        <w:t>, idiogram, medzinárodná nomenklatúra chromozómov, veľkosť chromozómov.</w:t>
      </w:r>
    </w:p>
    <w:p>
      <w:pPr>
        <w:spacing w:line="360" w:lineRule="auto"/>
        <w:jc w:val="both"/>
        <w:rPr>
          <w:b/>
        </w:rPr>
      </w:pPr>
      <w:r>
        <w:rPr>
          <w:b/>
        </w:rPr>
        <w:t>9.</w:t>
      </w:r>
      <w:r>
        <w:rPr>
          <w:b/>
        </w:rPr>
        <w:tab/>
        <w:t>Génová regulácia ontogenézy.</w:t>
      </w:r>
    </w:p>
    <w:p>
      <w:pPr>
        <w:spacing w:line="360" w:lineRule="auto"/>
        <w:ind w:left="705" w:hanging="705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Metódy genetickej analýzy –</w:t>
      </w:r>
      <w:proofErr w:type="spellStart"/>
      <w:r>
        <w:rPr>
          <w:b/>
        </w:rPr>
        <w:t>hybridologická</w:t>
      </w:r>
      <w:proofErr w:type="spellEnd"/>
      <w:r>
        <w:rPr>
          <w:b/>
        </w:rPr>
        <w:t xml:space="preserve">, genealogická, </w:t>
      </w:r>
      <w:proofErr w:type="spellStart"/>
      <w:r>
        <w:rPr>
          <w:b/>
        </w:rPr>
        <w:t>gemelilogická</w:t>
      </w:r>
      <w:proofErr w:type="spellEnd"/>
      <w:r>
        <w:rPr>
          <w:b/>
        </w:rPr>
        <w:t xml:space="preserve">. Princíp zostavenia rodokmeňov. </w:t>
      </w:r>
    </w:p>
    <w:p>
      <w:pPr>
        <w:spacing w:line="360" w:lineRule="auto"/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Mutácie –podstata, rozdelenie –génové, chromozómové, </w:t>
      </w:r>
      <w:proofErr w:type="spellStart"/>
      <w:r>
        <w:rPr>
          <w:b/>
        </w:rPr>
        <w:t>genómové</w:t>
      </w:r>
      <w:proofErr w:type="spellEnd"/>
      <w:r>
        <w:rPr>
          <w:b/>
        </w:rPr>
        <w:t>.</w:t>
      </w:r>
    </w:p>
    <w:p>
      <w:pPr>
        <w:spacing w:line="360" w:lineRule="auto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 xml:space="preserve">Mutácie – prehľad najčastejších somatických a </w:t>
      </w:r>
      <w:proofErr w:type="spellStart"/>
      <w:r>
        <w:rPr>
          <w:b/>
        </w:rPr>
        <w:t>gonozómových</w:t>
      </w:r>
      <w:proofErr w:type="spellEnd"/>
      <w:r>
        <w:rPr>
          <w:b/>
        </w:rPr>
        <w:t xml:space="preserve"> mutácií.</w:t>
      </w:r>
    </w:p>
    <w:p>
      <w:pPr>
        <w:spacing w:line="360" w:lineRule="auto"/>
        <w:jc w:val="both"/>
        <w:rPr>
          <w:b/>
        </w:rPr>
      </w:pPr>
      <w:r>
        <w:rPr>
          <w:b/>
        </w:rPr>
        <w:t>13.</w:t>
      </w:r>
      <w:r>
        <w:rPr>
          <w:b/>
        </w:rPr>
        <w:tab/>
      </w:r>
      <w:proofErr w:type="spellStart"/>
      <w:r>
        <w:rPr>
          <w:b/>
        </w:rPr>
        <w:t>Enzýmopátie</w:t>
      </w:r>
      <w:proofErr w:type="spellEnd"/>
      <w:r>
        <w:rPr>
          <w:b/>
        </w:rPr>
        <w:t>.</w:t>
      </w:r>
    </w:p>
    <w:p>
      <w:pPr>
        <w:spacing w:line="360" w:lineRule="auto"/>
        <w:jc w:val="both"/>
        <w:rPr>
          <w:b/>
        </w:rPr>
      </w:pPr>
      <w:r>
        <w:rPr>
          <w:b/>
        </w:rPr>
        <w:t>14.</w:t>
      </w:r>
      <w:r>
        <w:rPr>
          <w:b/>
        </w:rPr>
        <w:tab/>
        <w:t xml:space="preserve">Populačná genetika –základné pojmy, </w:t>
      </w:r>
      <w:proofErr w:type="spellStart"/>
      <w:r>
        <w:rPr>
          <w:b/>
        </w:rPr>
        <w:t>Hardy-Weinbergov</w:t>
      </w:r>
      <w:proofErr w:type="spellEnd"/>
      <w:r>
        <w:rPr>
          <w:b/>
        </w:rPr>
        <w:t xml:space="preserve"> zákon genetickej </w:t>
      </w:r>
    </w:p>
    <w:p>
      <w:pPr>
        <w:spacing w:line="360" w:lineRule="auto"/>
        <w:ind w:firstLine="708"/>
        <w:jc w:val="both"/>
        <w:rPr>
          <w:b/>
        </w:rPr>
      </w:pPr>
      <w:r>
        <w:rPr>
          <w:b/>
        </w:rPr>
        <w:t>rovnováhy.</w:t>
      </w:r>
    </w:p>
    <w:p>
      <w:pPr>
        <w:spacing w:line="360" w:lineRule="auto"/>
        <w:jc w:val="both"/>
        <w:rPr>
          <w:b/>
        </w:rPr>
      </w:pPr>
      <w:r>
        <w:rPr>
          <w:b/>
        </w:rPr>
        <w:t>15.</w:t>
      </w:r>
      <w:r>
        <w:rPr>
          <w:b/>
        </w:rPr>
        <w:tab/>
        <w:t>Populačná genetika -genetická štruktúra populácie, vývoj genofondu</w:t>
      </w:r>
    </w:p>
    <w:p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populácie, priebeh selekcie výhodných a nevýhodných </w:t>
      </w:r>
      <w:proofErr w:type="spellStart"/>
      <w:r>
        <w:rPr>
          <w:b/>
        </w:rPr>
        <w:t>alel</w:t>
      </w:r>
      <w:proofErr w:type="spellEnd"/>
      <w:r>
        <w:rPr>
          <w:b/>
        </w:rPr>
        <w:t>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MOLEKULÁRNA BIOLÓGIA</w:t>
      </w:r>
    </w:p>
    <w:p>
      <w:pPr>
        <w:rPr>
          <w:b/>
          <w:sz w:val="32"/>
          <w:szCs w:val="32"/>
        </w:rPr>
      </w:pP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Bioinformačné</w:t>
      </w:r>
      <w:proofErr w:type="spellEnd"/>
      <w:r>
        <w:rPr>
          <w:rFonts w:ascii="Times New Roman" w:hAnsi="Times New Roman"/>
          <w:b/>
        </w:rPr>
        <w:t xml:space="preserve"> makromolekuly. Genetická a epigenetická pamäť. Bielkoviny (zloženie, štruktúra, vlastnosti, funkcie). Denaturácia bielkovín.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Bioinformačné</w:t>
      </w:r>
      <w:proofErr w:type="spellEnd"/>
      <w:r>
        <w:rPr>
          <w:rFonts w:ascii="Times New Roman" w:hAnsi="Times New Roman"/>
          <w:b/>
        </w:rPr>
        <w:t xml:space="preserve"> makromolekuly. Genetická a epigenetická pamäť. Nukleové kyseliny-jadrová a </w:t>
      </w:r>
      <w:proofErr w:type="spellStart"/>
      <w:r>
        <w:rPr>
          <w:rFonts w:ascii="Times New Roman" w:hAnsi="Times New Roman"/>
          <w:b/>
        </w:rPr>
        <w:t>mimojadrová</w:t>
      </w:r>
      <w:proofErr w:type="spellEnd"/>
      <w:r>
        <w:rPr>
          <w:rFonts w:ascii="Times New Roman" w:hAnsi="Times New Roman"/>
          <w:b/>
        </w:rPr>
        <w:t xml:space="preserve"> DNA (zloženie, štruktúra, vlastnosti, funkcie a typy).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Bioinformačné</w:t>
      </w:r>
      <w:proofErr w:type="spellEnd"/>
      <w:r>
        <w:rPr>
          <w:rFonts w:ascii="Times New Roman" w:hAnsi="Times New Roman"/>
          <w:b/>
        </w:rPr>
        <w:t xml:space="preserve"> makromolekuly. Genetická a epigenetická pamäť. Nukleové kyseliny- RNA (typy, zloženie, štruktúra, vlastnosti a funkcie).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Organizácia a štruktúra </w:t>
      </w:r>
      <w:proofErr w:type="spellStart"/>
      <w:r>
        <w:rPr>
          <w:rFonts w:ascii="Times New Roman" w:hAnsi="Times New Roman"/>
          <w:b/>
        </w:rPr>
        <w:t>chromatínu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nukleozóm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solenoid</w:t>
      </w:r>
      <w:proofErr w:type="spellEnd"/>
      <w:r>
        <w:rPr>
          <w:rFonts w:ascii="Times New Roman" w:hAnsi="Times New Roman"/>
          <w:b/>
        </w:rPr>
        <w:t xml:space="preserve">, chromozóm, </w:t>
      </w:r>
      <w:proofErr w:type="spellStart"/>
      <w:r>
        <w:rPr>
          <w:rFonts w:ascii="Times New Roman" w:hAnsi="Times New Roman"/>
          <w:b/>
        </w:rPr>
        <w:t>euchromatín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heterochromatín</w:t>
      </w:r>
      <w:proofErr w:type="spellEnd"/>
      <w:r>
        <w:rPr>
          <w:rFonts w:ascii="Times New Roman" w:hAnsi="Times New Roman"/>
          <w:b/>
        </w:rPr>
        <w:t xml:space="preserve">). </w:t>
      </w:r>
      <w:proofErr w:type="spellStart"/>
      <w:r>
        <w:rPr>
          <w:rFonts w:ascii="Times New Roman" w:hAnsi="Times New Roman"/>
          <w:b/>
        </w:rPr>
        <w:t>Histónové</w:t>
      </w:r>
      <w:proofErr w:type="spellEnd"/>
      <w:r>
        <w:rPr>
          <w:rFonts w:ascii="Times New Roman" w:hAnsi="Times New Roman"/>
          <w:b/>
        </w:rPr>
        <w:t xml:space="preserve"> a </w:t>
      </w:r>
      <w:proofErr w:type="spellStart"/>
      <w:r>
        <w:rPr>
          <w:rFonts w:ascii="Times New Roman" w:hAnsi="Times New Roman"/>
          <w:b/>
        </w:rPr>
        <w:t>nehistónové</w:t>
      </w:r>
      <w:proofErr w:type="spellEnd"/>
      <w:r>
        <w:rPr>
          <w:rFonts w:ascii="Times New Roman" w:hAnsi="Times New Roman"/>
          <w:b/>
        </w:rPr>
        <w:t xml:space="preserve"> proteíny a ich význam pri regulácii génovej </w:t>
      </w:r>
      <w:proofErr w:type="spellStart"/>
      <w:r>
        <w:rPr>
          <w:rFonts w:ascii="Times New Roman" w:hAnsi="Times New Roman"/>
          <w:b/>
        </w:rPr>
        <w:t>expresie</w:t>
      </w:r>
      <w:proofErr w:type="spellEnd"/>
      <w:r>
        <w:rPr>
          <w:rFonts w:ascii="Times New Roman" w:hAnsi="Times New Roman"/>
          <w:b/>
        </w:rPr>
        <w:t>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Replikácia DNA. Rozdiel v replikácii </w:t>
      </w:r>
      <w:proofErr w:type="spellStart"/>
      <w:r>
        <w:rPr>
          <w:rFonts w:ascii="Times New Roman" w:hAnsi="Times New Roman"/>
          <w:b/>
        </w:rPr>
        <w:t>eukaryotických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prokaryotických</w:t>
      </w:r>
      <w:proofErr w:type="spellEnd"/>
      <w:r>
        <w:rPr>
          <w:rFonts w:ascii="Times New Roman" w:hAnsi="Times New Roman"/>
          <w:b/>
        </w:rPr>
        <w:t xml:space="preserve"> buniek (enzýmy, </w:t>
      </w:r>
      <w:proofErr w:type="spellStart"/>
      <w:r>
        <w:rPr>
          <w:rFonts w:ascii="Times New Roman" w:hAnsi="Times New Roman"/>
          <w:b/>
        </w:rPr>
        <w:t>replikón</w:t>
      </w:r>
      <w:proofErr w:type="spellEnd"/>
      <w:r>
        <w:rPr>
          <w:rFonts w:ascii="Times New Roman" w:hAnsi="Times New Roman"/>
          <w:b/>
        </w:rPr>
        <w:t>, fázy replikácie, typy replikácie- kruhová a lineárna DNA).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Oprava poškodenia DNA (DNA mutagénne látky, typy poškodení, mechanizmy opráv- chybné párovanie báz, úplná oprava, </w:t>
      </w:r>
      <w:proofErr w:type="spellStart"/>
      <w:r>
        <w:rPr>
          <w:rFonts w:ascii="Times New Roman" w:hAnsi="Times New Roman"/>
          <w:b/>
        </w:rPr>
        <w:t>excízna</w:t>
      </w:r>
      <w:proofErr w:type="spellEnd"/>
      <w:r>
        <w:rPr>
          <w:rFonts w:ascii="Times New Roman" w:hAnsi="Times New Roman"/>
          <w:b/>
        </w:rPr>
        <w:t xml:space="preserve"> oprava, tolerantné opravy).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Transkripcia. Rozdiel v transkripcii </w:t>
      </w:r>
      <w:proofErr w:type="spellStart"/>
      <w:r>
        <w:rPr>
          <w:rFonts w:ascii="Times New Roman" w:hAnsi="Times New Roman"/>
          <w:b/>
        </w:rPr>
        <w:t>eukaryotických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prokaryotických</w:t>
      </w:r>
      <w:proofErr w:type="spellEnd"/>
      <w:r>
        <w:rPr>
          <w:rFonts w:ascii="Times New Roman" w:hAnsi="Times New Roman"/>
          <w:b/>
        </w:rPr>
        <w:t xml:space="preserve"> buniek (transkripčná jednotka a </w:t>
      </w:r>
      <w:proofErr w:type="spellStart"/>
      <w:r>
        <w:rPr>
          <w:rFonts w:ascii="Times New Roman" w:hAnsi="Times New Roman"/>
          <w:b/>
        </w:rPr>
        <w:t>transkript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prokaryontov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eukaryontov</w:t>
      </w:r>
      <w:proofErr w:type="spellEnd"/>
      <w:r>
        <w:rPr>
          <w:rFonts w:ascii="Times New Roman" w:hAnsi="Times New Roman"/>
          <w:b/>
        </w:rPr>
        <w:t xml:space="preserve">, enzýmy, mechanizmus transkripcie). </w:t>
      </w:r>
      <w:proofErr w:type="spellStart"/>
      <w:r>
        <w:rPr>
          <w:rFonts w:ascii="Times New Roman" w:hAnsi="Times New Roman"/>
          <w:b/>
        </w:rPr>
        <w:t>Posttranskripčné</w:t>
      </w:r>
      <w:proofErr w:type="spellEnd"/>
      <w:r>
        <w:rPr>
          <w:rFonts w:ascii="Times New Roman" w:hAnsi="Times New Roman"/>
          <w:b/>
        </w:rPr>
        <w:t xml:space="preserve"> modifikácie.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Genetická informácia a jej prenos. Vlastnosti a možnosti čítania genetického kódu. Gény a ich funkcie (štruktúrne, regulačné, gény pre funkčné RNA).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Translácia</w:t>
      </w:r>
      <w:proofErr w:type="spellEnd"/>
      <w:r>
        <w:rPr>
          <w:rFonts w:ascii="Times New Roman" w:hAnsi="Times New Roman"/>
          <w:b/>
        </w:rPr>
        <w:t xml:space="preserve">. Rozdiel v </w:t>
      </w:r>
      <w:proofErr w:type="spellStart"/>
      <w:r>
        <w:rPr>
          <w:rFonts w:ascii="Times New Roman" w:hAnsi="Times New Roman"/>
          <w:b/>
        </w:rPr>
        <w:t>translácii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eukaryot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prokaryot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ribozóm</w:t>
      </w:r>
      <w:proofErr w:type="spellEnd"/>
      <w:r>
        <w:rPr>
          <w:rFonts w:ascii="Times New Roman" w:hAnsi="Times New Roman"/>
          <w:b/>
        </w:rPr>
        <w:t xml:space="preserve">, enzýmy a mechanizmus </w:t>
      </w:r>
      <w:proofErr w:type="spellStart"/>
      <w:r>
        <w:rPr>
          <w:rFonts w:ascii="Times New Roman" w:hAnsi="Times New Roman"/>
          <w:b/>
        </w:rPr>
        <w:t>translácie</w:t>
      </w:r>
      <w:proofErr w:type="spellEnd"/>
      <w:r>
        <w:rPr>
          <w:rFonts w:ascii="Times New Roman" w:hAnsi="Times New Roman"/>
          <w:b/>
        </w:rPr>
        <w:t xml:space="preserve">). </w:t>
      </w:r>
      <w:proofErr w:type="spellStart"/>
      <w:r>
        <w:rPr>
          <w:rFonts w:ascii="Times New Roman" w:hAnsi="Times New Roman"/>
          <w:b/>
        </w:rPr>
        <w:t>Posttranslačné</w:t>
      </w:r>
      <w:proofErr w:type="spellEnd"/>
      <w:r>
        <w:rPr>
          <w:rFonts w:ascii="Times New Roman" w:hAnsi="Times New Roman"/>
          <w:b/>
        </w:rPr>
        <w:t xml:space="preserve"> úpravy. 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Cielená distribúcia a úpravy novo syntetizovaných bielkovín. Degradácia bielkovín. 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Regulácia </w:t>
      </w:r>
      <w:proofErr w:type="spellStart"/>
      <w:r>
        <w:rPr>
          <w:rFonts w:ascii="Times New Roman" w:hAnsi="Times New Roman"/>
          <w:b/>
        </w:rPr>
        <w:t>expresie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prokaryotických</w:t>
      </w:r>
      <w:proofErr w:type="spellEnd"/>
      <w:r>
        <w:rPr>
          <w:rFonts w:ascii="Times New Roman" w:hAnsi="Times New Roman"/>
          <w:b/>
        </w:rPr>
        <w:t xml:space="preserve"> génov (regulačné oblasti transkripčnej jednotky, </w:t>
      </w:r>
      <w:proofErr w:type="spellStart"/>
      <w:r>
        <w:rPr>
          <w:rFonts w:ascii="Times New Roman" w:hAnsi="Times New Roman"/>
          <w:b/>
        </w:rPr>
        <w:t>operón</w:t>
      </w:r>
      <w:proofErr w:type="spellEnd"/>
      <w:r>
        <w:rPr>
          <w:rFonts w:ascii="Times New Roman" w:hAnsi="Times New Roman"/>
          <w:b/>
        </w:rPr>
        <w:t xml:space="preserve">, regulačné gény, </w:t>
      </w:r>
      <w:proofErr w:type="spellStart"/>
      <w:r>
        <w:rPr>
          <w:rFonts w:ascii="Times New Roman" w:hAnsi="Times New Roman"/>
          <w:b/>
        </w:rPr>
        <w:t>efektorové</w:t>
      </w:r>
      <w:proofErr w:type="spellEnd"/>
      <w:r>
        <w:rPr>
          <w:rFonts w:ascii="Times New Roman" w:hAnsi="Times New Roman"/>
          <w:b/>
        </w:rPr>
        <w:t xml:space="preserve"> molekuly). Enzýmová indukcia. Enzýmová represia. </w:t>
      </w:r>
      <w:proofErr w:type="spellStart"/>
      <w:r>
        <w:rPr>
          <w:rFonts w:ascii="Times New Roman" w:hAnsi="Times New Roman"/>
          <w:b/>
        </w:rPr>
        <w:t>Atenuácia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Katabolická</w:t>
      </w:r>
      <w:proofErr w:type="spellEnd"/>
      <w:r>
        <w:rPr>
          <w:rFonts w:ascii="Times New Roman" w:hAnsi="Times New Roman"/>
          <w:b/>
        </w:rPr>
        <w:t xml:space="preserve"> represia.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Úrovne regulácie </w:t>
      </w:r>
      <w:proofErr w:type="spellStart"/>
      <w:r>
        <w:rPr>
          <w:rFonts w:ascii="Times New Roman" w:hAnsi="Times New Roman"/>
          <w:b/>
        </w:rPr>
        <w:t>expresie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eukaryotických</w:t>
      </w:r>
      <w:proofErr w:type="spellEnd"/>
      <w:r>
        <w:rPr>
          <w:rFonts w:ascii="Times New Roman" w:hAnsi="Times New Roman"/>
          <w:b/>
        </w:rPr>
        <w:t xml:space="preserve"> génov (aktivácia génovej štruktúry, kontrola transkripcie, </w:t>
      </w:r>
      <w:proofErr w:type="spellStart"/>
      <w:r>
        <w:rPr>
          <w:rFonts w:ascii="Times New Roman" w:hAnsi="Times New Roman"/>
          <w:b/>
        </w:rPr>
        <w:t>posttranskripčná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konrola</w:t>
      </w:r>
      <w:proofErr w:type="spellEnd"/>
      <w:r>
        <w:rPr>
          <w:rFonts w:ascii="Times New Roman" w:hAnsi="Times New Roman"/>
          <w:b/>
        </w:rPr>
        <w:t xml:space="preserve">, kontrola </w:t>
      </w:r>
      <w:proofErr w:type="spellStart"/>
      <w:r>
        <w:rPr>
          <w:rFonts w:ascii="Times New Roman" w:hAnsi="Times New Roman"/>
          <w:b/>
        </w:rPr>
        <w:t>translácie</w:t>
      </w:r>
      <w:proofErr w:type="spellEnd"/>
      <w:r>
        <w:rPr>
          <w:rFonts w:ascii="Times New Roman" w:hAnsi="Times New Roman"/>
          <w:b/>
        </w:rPr>
        <w:t xml:space="preserve">, vplyv </w:t>
      </w:r>
      <w:proofErr w:type="spellStart"/>
      <w:r>
        <w:rPr>
          <w:rFonts w:ascii="Times New Roman" w:hAnsi="Times New Roman"/>
          <w:b/>
        </w:rPr>
        <w:t>mimobunkových</w:t>
      </w:r>
      <w:proofErr w:type="spellEnd"/>
      <w:r>
        <w:rPr>
          <w:rFonts w:ascii="Times New Roman" w:hAnsi="Times New Roman"/>
          <w:b/>
        </w:rPr>
        <w:t xml:space="preserve"> signálov na reguláciu </w:t>
      </w:r>
      <w:proofErr w:type="spellStart"/>
      <w:r>
        <w:rPr>
          <w:rFonts w:ascii="Times New Roman" w:hAnsi="Times New Roman"/>
          <w:b/>
        </w:rPr>
        <w:t>expresie</w:t>
      </w:r>
      <w:proofErr w:type="spellEnd"/>
      <w:r>
        <w:rPr>
          <w:rFonts w:ascii="Times New Roman" w:hAnsi="Times New Roman"/>
          <w:b/>
        </w:rPr>
        <w:t xml:space="preserve"> génov).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Molekulovo-biologické mechanizmy kontroly bunkového cyklu (kontrolné body, zložky kontrolného systému, kontrola bunkového cyklu cicavcov).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Genóm </w:t>
      </w:r>
      <w:proofErr w:type="spellStart"/>
      <w:r>
        <w:rPr>
          <w:rFonts w:ascii="Times New Roman" w:hAnsi="Times New Roman"/>
          <w:b/>
        </w:rPr>
        <w:t>prokaryotickýych</w:t>
      </w:r>
      <w:proofErr w:type="spellEnd"/>
      <w:r>
        <w:rPr>
          <w:rFonts w:ascii="Times New Roman" w:hAnsi="Times New Roman"/>
          <w:b/>
        </w:rPr>
        <w:t xml:space="preserve"> a </w:t>
      </w:r>
      <w:proofErr w:type="spellStart"/>
      <w:r>
        <w:rPr>
          <w:rFonts w:ascii="Times New Roman" w:hAnsi="Times New Roman"/>
          <w:b/>
        </w:rPr>
        <w:t>eukaryotických</w:t>
      </w:r>
      <w:proofErr w:type="spellEnd"/>
      <w:r>
        <w:rPr>
          <w:rFonts w:ascii="Times New Roman" w:hAnsi="Times New Roman"/>
          <w:b/>
        </w:rPr>
        <w:t xml:space="preserve"> buniek, rozdiely medzi nimi. Chromozómové a </w:t>
      </w:r>
      <w:proofErr w:type="spellStart"/>
      <w:r>
        <w:rPr>
          <w:rFonts w:ascii="Times New Roman" w:hAnsi="Times New Roman"/>
          <w:b/>
        </w:rPr>
        <w:t>mimochromozómové</w:t>
      </w:r>
      <w:proofErr w:type="spellEnd"/>
      <w:r>
        <w:rPr>
          <w:rFonts w:ascii="Times New Roman" w:hAnsi="Times New Roman"/>
          <w:b/>
        </w:rPr>
        <w:t xml:space="preserve"> gény. </w:t>
      </w:r>
    </w:p>
    <w:p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Dynamika genómov. </w:t>
      </w:r>
      <w:proofErr w:type="spellStart"/>
      <w:r>
        <w:rPr>
          <w:rFonts w:ascii="Times New Roman" w:hAnsi="Times New Roman"/>
          <w:b/>
        </w:rPr>
        <w:t>Prokaryotické</w:t>
      </w:r>
      <w:proofErr w:type="spellEnd"/>
      <w:r>
        <w:rPr>
          <w:rFonts w:ascii="Times New Roman" w:hAnsi="Times New Roman"/>
          <w:b/>
        </w:rPr>
        <w:t xml:space="preserve"> mobilné elementy. </w:t>
      </w:r>
      <w:proofErr w:type="spellStart"/>
      <w:r>
        <w:rPr>
          <w:rFonts w:ascii="Times New Roman" w:hAnsi="Times New Roman"/>
          <w:b/>
        </w:rPr>
        <w:t>Eukaryotické</w:t>
      </w:r>
      <w:proofErr w:type="spellEnd"/>
      <w:r>
        <w:rPr>
          <w:rFonts w:ascii="Times New Roman" w:hAnsi="Times New Roman"/>
          <w:b/>
        </w:rPr>
        <w:t xml:space="preserve"> mobilné elementy.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8" o:spid="_x0000_s2125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9" o:spid="_x0000_s2126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7" o:spid="_x0000_s2124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C61D6"/>
    <w:multiLevelType w:val="hybridMultilevel"/>
    <w:tmpl w:val="30D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7ACF"/>
    <w:multiLevelType w:val="hybridMultilevel"/>
    <w:tmpl w:val="7506D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F50B4"/>
    <w:multiLevelType w:val="hybridMultilevel"/>
    <w:tmpl w:val="7E34F0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B73C0"/>
    <w:multiLevelType w:val="hybridMultilevel"/>
    <w:tmpl w:val="7924D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7"/>
    <o:shapelayout v:ext="edit">
      <o:idmap v:ext="edit" data="1"/>
    </o:shapelayout>
  </w:shapeDefaults>
  <w:decimalSymbol w:val=","/>
  <w:listSeparator w:val=";"/>
  <w15:docId w15:val="{2796E3D2-595C-4114-9980-B72D53D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  <w:lang w:eastAsia="sk-SK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  <w:lang w:eastAsia="sk-SK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  <w:lang w:val="sk-SK" w:eastAsia="sk-SK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  <w:lang w:val="sk-SK" w:eastAsia="sk-SK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  <w:lang w:val="sk-SK" w:eastAsia="sk-SK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2021-04-14T19:11:00Z</dcterms:created>
  <dcterms:modified xsi:type="dcterms:W3CDTF">2021-04-14T19:11:00Z</dcterms:modified>
</cp:coreProperties>
</file>